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41E2293"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z w:val="21"/>
          <w:szCs w:val="20"/>
        </w:rPr>
        <w:t xml:space="preserve">　</w:t>
      </w:r>
      <w:r w:rsidR="005765BD">
        <w:rPr>
          <w:rFonts w:hAnsi="ＭＳ 明朝" w:cs="ＭＳ 明朝" w:hint="eastAsia"/>
          <w:sz w:val="21"/>
          <w:szCs w:val="20"/>
        </w:rPr>
        <w:t>池田町長</w:t>
      </w:r>
      <w:bookmarkStart w:id="0" w:name="_GoBack"/>
      <w:bookmarkEnd w:id="0"/>
      <w:r w:rsidRPr="007521BE">
        <w:rPr>
          <w:rFonts w:hAnsi="ＭＳ 明朝" w:cs="ＭＳ 明朝"/>
          <w:sz w:val="21"/>
          <w:szCs w:val="20"/>
        </w:rPr>
        <w:t xml:space="preserve">　</w:t>
      </w:r>
      <w:r w:rsidR="005765BD">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65B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E163-F892-4A55-BC34-726AEE45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2022-09-21T00:59:00Z</dcterms:modified>
</cp:coreProperties>
</file>